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C9A9" w14:textId="77777777" w:rsidR="00FB0914" w:rsidRDefault="00FB0914">
      <w:pPr>
        <w:widowControl w:val="0"/>
        <w:pBdr>
          <w:top w:val="nil"/>
          <w:left w:val="nil"/>
          <w:bottom w:val="nil"/>
          <w:right w:val="nil"/>
          <w:between w:val="nil"/>
        </w:pBdr>
        <w:spacing w:line="276" w:lineRule="auto"/>
      </w:pPr>
    </w:p>
    <w:p w14:paraId="42E21F5A" w14:textId="77777777" w:rsidR="00FB0914" w:rsidRDefault="00FB0914">
      <w:pPr>
        <w:widowControl w:val="0"/>
        <w:pBdr>
          <w:top w:val="nil"/>
          <w:left w:val="nil"/>
          <w:bottom w:val="nil"/>
          <w:right w:val="nil"/>
          <w:between w:val="nil"/>
        </w:pBdr>
        <w:spacing w:line="276" w:lineRule="auto"/>
      </w:pPr>
    </w:p>
    <w:p w14:paraId="77D99A0E" w14:textId="77777777" w:rsidR="00FB0914" w:rsidRDefault="00FB091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1"/>
        <w:gridCol w:w="939"/>
      </w:tblGrid>
      <w:tr w:rsidR="00FB0914" w14:paraId="700FF3E3" w14:textId="77777777">
        <w:tc>
          <w:tcPr>
            <w:tcW w:w="9141" w:type="dxa"/>
            <w:shd w:val="clear" w:color="auto" w:fill="auto"/>
          </w:tcPr>
          <w:p w14:paraId="71F80D89" w14:textId="5349A474" w:rsidR="00FB0914" w:rsidRDefault="00000000">
            <w:pPr>
              <w:widowControl w:val="0"/>
              <w:pBdr>
                <w:top w:val="nil"/>
                <w:left w:val="nil"/>
                <w:bottom w:val="nil"/>
                <w:right w:val="nil"/>
                <w:between w:val="nil"/>
              </w:pBdr>
              <w:tabs>
                <w:tab w:val="left" w:pos="1440"/>
              </w:tabs>
              <w:spacing w:after="120"/>
              <w:jc w:val="center"/>
              <w:rPr>
                <w:color w:val="000000"/>
                <w:sz w:val="32"/>
                <w:szCs w:val="32"/>
              </w:rPr>
            </w:pPr>
            <w:r>
              <w:rPr>
                <w:sz w:val="32"/>
                <w:szCs w:val="32"/>
              </w:rPr>
              <w:t xml:space="preserve">Title of this </w:t>
            </w:r>
            <w:r w:rsidR="00B65C3D">
              <w:rPr>
                <w:sz w:val="32"/>
                <w:szCs w:val="32"/>
              </w:rPr>
              <w:t xml:space="preserve">Student </w:t>
            </w:r>
            <w:r>
              <w:rPr>
                <w:sz w:val="32"/>
                <w:szCs w:val="32"/>
              </w:rPr>
              <w:t>Poster</w:t>
            </w:r>
          </w:p>
          <w:p w14:paraId="542C23C0" w14:textId="579BF002" w:rsidR="00FB0914" w:rsidRDefault="001E2CEA">
            <w:pPr>
              <w:widowControl w:val="0"/>
              <w:pBdr>
                <w:top w:val="nil"/>
                <w:left w:val="nil"/>
                <w:bottom w:val="nil"/>
                <w:right w:val="nil"/>
                <w:between w:val="nil"/>
              </w:pBdr>
              <w:tabs>
                <w:tab w:val="left" w:pos="1440"/>
              </w:tabs>
              <w:spacing w:after="120"/>
              <w:jc w:val="center"/>
              <w:rPr>
                <w:color w:val="000000"/>
                <w:sz w:val="32"/>
                <w:szCs w:val="32"/>
              </w:rPr>
            </w:pPr>
            <w:r>
              <w:rPr>
                <w:sz w:val="32"/>
                <w:szCs w:val="32"/>
              </w:rPr>
              <w:t>8</w:t>
            </w:r>
            <w:r w:rsidR="00000000">
              <w:rPr>
                <w:sz w:val="32"/>
                <w:szCs w:val="32"/>
              </w:rPr>
              <w:t>th</w:t>
            </w:r>
            <w:r w:rsidR="00000000">
              <w:rPr>
                <w:color w:val="000000"/>
                <w:sz w:val="32"/>
                <w:szCs w:val="32"/>
              </w:rPr>
              <w:t xml:space="preserve"> International Symposium on Academic Makerspaces</w:t>
            </w:r>
          </w:p>
        </w:tc>
        <w:tc>
          <w:tcPr>
            <w:tcW w:w="939" w:type="dxa"/>
            <w:shd w:val="clear" w:color="auto" w:fill="000000"/>
            <w:vAlign w:val="center"/>
          </w:tcPr>
          <w:p w14:paraId="3C6454A4" w14:textId="5FDB9FED" w:rsidR="00FB0914" w:rsidRDefault="00000000">
            <w:pPr>
              <w:widowControl w:val="0"/>
              <w:pBdr>
                <w:top w:val="nil"/>
                <w:left w:val="nil"/>
                <w:bottom w:val="nil"/>
                <w:right w:val="nil"/>
                <w:between w:val="nil"/>
              </w:pBdr>
              <w:tabs>
                <w:tab w:val="left" w:pos="1440"/>
              </w:tabs>
              <w:spacing w:before="60" w:after="60"/>
              <w:jc w:val="center"/>
              <w:rPr>
                <w:color w:val="FFFFFF"/>
              </w:rPr>
            </w:pPr>
            <w:r>
              <w:rPr>
                <w:color w:val="FFFFFF"/>
              </w:rPr>
              <w:t>ISAM 202</w:t>
            </w:r>
            <w:r w:rsidR="001E2CEA">
              <w:rPr>
                <w:color w:val="FFFFFF"/>
              </w:rPr>
              <w:t>4</w:t>
            </w:r>
            <w:r>
              <w:rPr>
                <w:color w:val="FFFFFF"/>
              </w:rPr>
              <w:br/>
            </w:r>
            <w:r w:rsidR="004503CB">
              <w:rPr>
                <w:color w:val="FFFFFF"/>
              </w:rPr>
              <w:t>Student</w:t>
            </w:r>
            <w:r w:rsidR="004503CB">
              <w:rPr>
                <w:color w:val="FFFFFF"/>
              </w:rPr>
              <w:br/>
            </w:r>
            <w:r>
              <w:rPr>
                <w:color w:val="FFFFFF"/>
              </w:rPr>
              <w:t>Poster No.:</w:t>
            </w:r>
            <w:r>
              <w:rPr>
                <w:color w:val="FFFFFF"/>
              </w:rPr>
              <w:br/>
              <w:t xml:space="preserve">XX </w:t>
            </w:r>
          </w:p>
        </w:tc>
      </w:tr>
      <w:tr w:rsidR="00FB0914" w14:paraId="047DBF5B" w14:textId="77777777">
        <w:trPr>
          <w:trHeight w:val="280"/>
        </w:trPr>
        <w:tc>
          <w:tcPr>
            <w:tcW w:w="10080" w:type="dxa"/>
            <w:gridSpan w:val="2"/>
            <w:shd w:val="clear" w:color="auto" w:fill="auto"/>
          </w:tcPr>
          <w:p w14:paraId="2F0C4347" w14:textId="77777777" w:rsidR="00FB0914" w:rsidRDefault="00000000">
            <w:pPr>
              <w:widowControl w:val="0"/>
              <w:pBdr>
                <w:top w:val="nil"/>
                <w:left w:val="nil"/>
                <w:bottom w:val="nil"/>
                <w:right w:val="nil"/>
                <w:between w:val="nil"/>
              </w:pBdr>
              <w:tabs>
                <w:tab w:val="left" w:pos="1440"/>
              </w:tabs>
              <w:spacing w:after="20"/>
              <w:jc w:val="center"/>
              <w:rPr>
                <w:color w:val="000000"/>
                <w:sz w:val="24"/>
                <w:szCs w:val="24"/>
              </w:rPr>
            </w:pPr>
            <w:r>
              <w:rPr>
                <w:color w:val="000000"/>
                <w:sz w:val="24"/>
                <w:szCs w:val="24"/>
              </w:rPr>
              <w:t>First A. Author</w:t>
            </w:r>
            <w:r>
              <w:rPr>
                <w:color w:val="000000"/>
                <w:sz w:val="24"/>
                <w:szCs w:val="24"/>
                <w:vertAlign w:val="superscript"/>
              </w:rPr>
              <w:t>1</w:t>
            </w:r>
            <w:r>
              <w:rPr>
                <w:color w:val="000000"/>
                <w:sz w:val="24"/>
                <w:szCs w:val="24"/>
              </w:rPr>
              <w:t>, Second B. Author</w:t>
            </w:r>
            <w:r>
              <w:rPr>
                <w:color w:val="000000"/>
                <w:sz w:val="24"/>
                <w:szCs w:val="24"/>
                <w:vertAlign w:val="superscript"/>
              </w:rPr>
              <w:t>2</w:t>
            </w:r>
            <w:r>
              <w:rPr>
                <w:color w:val="000000"/>
                <w:sz w:val="24"/>
                <w:szCs w:val="24"/>
              </w:rPr>
              <w:t>, and Third C. Author</w:t>
            </w:r>
            <w:r>
              <w:rPr>
                <w:color w:val="000000"/>
                <w:sz w:val="24"/>
                <w:szCs w:val="24"/>
                <w:vertAlign w:val="superscript"/>
              </w:rPr>
              <w:t>3</w:t>
            </w:r>
          </w:p>
        </w:tc>
      </w:tr>
      <w:tr w:rsidR="00FB0914" w14:paraId="266D282A" w14:textId="77777777">
        <w:trPr>
          <w:trHeight w:val="280"/>
        </w:trPr>
        <w:tc>
          <w:tcPr>
            <w:tcW w:w="10080" w:type="dxa"/>
            <w:gridSpan w:val="2"/>
            <w:shd w:val="clear" w:color="auto" w:fill="auto"/>
          </w:tcPr>
          <w:p w14:paraId="6722C140" w14:textId="77777777" w:rsidR="00FB0914" w:rsidRDefault="00000000">
            <w:pPr>
              <w:widowControl w:val="0"/>
              <w:pBdr>
                <w:top w:val="nil"/>
                <w:left w:val="nil"/>
                <w:bottom w:val="nil"/>
                <w:right w:val="nil"/>
                <w:between w:val="nil"/>
              </w:pBdr>
              <w:tabs>
                <w:tab w:val="left" w:pos="1440"/>
              </w:tabs>
              <w:jc w:val="center"/>
              <w:rPr>
                <w:color w:val="000000"/>
              </w:rPr>
            </w:pPr>
            <w:r>
              <w:rPr>
                <w:color w:val="000000"/>
                <w:vertAlign w:val="superscript"/>
              </w:rPr>
              <w:t>1</w:t>
            </w:r>
            <w:r>
              <w:rPr>
                <w:color w:val="000000"/>
              </w:rPr>
              <w:t>First A. Author; Dept. of Mechanical Eng, University of Cyprus; e-mail: author1@ucy.ac.cy</w:t>
            </w:r>
          </w:p>
          <w:p w14:paraId="3B5CA11F" w14:textId="77777777" w:rsidR="00FB0914" w:rsidRDefault="00000000">
            <w:pPr>
              <w:widowControl w:val="0"/>
              <w:pBdr>
                <w:top w:val="nil"/>
                <w:left w:val="nil"/>
                <w:bottom w:val="nil"/>
                <w:right w:val="nil"/>
                <w:between w:val="nil"/>
              </w:pBdr>
              <w:tabs>
                <w:tab w:val="left" w:pos="1440"/>
              </w:tabs>
              <w:jc w:val="center"/>
              <w:rPr>
                <w:color w:val="000000"/>
              </w:rPr>
            </w:pPr>
            <w:r>
              <w:rPr>
                <w:color w:val="000000"/>
                <w:vertAlign w:val="superscript"/>
              </w:rPr>
              <w:t>2</w:t>
            </w:r>
            <w:r>
              <w:rPr>
                <w:color w:val="000000"/>
              </w:rPr>
              <w:t>Second B. Author; Dept. of Electrical Eng., MIT; e-mail: author2@mit.edu</w:t>
            </w:r>
          </w:p>
          <w:p w14:paraId="6B9DF92D" w14:textId="77777777" w:rsidR="00FB0914" w:rsidRDefault="00000000">
            <w:pPr>
              <w:widowControl w:val="0"/>
              <w:pBdr>
                <w:top w:val="nil"/>
                <w:left w:val="nil"/>
                <w:bottom w:val="nil"/>
                <w:right w:val="nil"/>
                <w:between w:val="nil"/>
              </w:pBdr>
              <w:tabs>
                <w:tab w:val="left" w:pos="1440"/>
              </w:tabs>
              <w:jc w:val="center"/>
              <w:rPr>
                <w:color w:val="000000"/>
              </w:rPr>
            </w:pPr>
            <w:r>
              <w:rPr>
                <w:color w:val="000000"/>
                <w:vertAlign w:val="superscript"/>
              </w:rPr>
              <w:t>3</w:t>
            </w:r>
            <w:r>
              <w:rPr>
                <w:color w:val="000000"/>
              </w:rPr>
              <w:t>Third C. Author; Dept. of Mechanical Eng., KAIST; e-mail: author3@kaist.ac.kr</w:t>
            </w:r>
          </w:p>
        </w:tc>
      </w:tr>
    </w:tbl>
    <w:p w14:paraId="44AA8DA1" w14:textId="77777777" w:rsidR="00FB0914" w:rsidRDefault="00FB0914">
      <w:pPr>
        <w:widowControl w:val="0"/>
        <w:pBdr>
          <w:top w:val="nil"/>
          <w:left w:val="nil"/>
          <w:bottom w:val="nil"/>
          <w:right w:val="nil"/>
          <w:between w:val="nil"/>
        </w:pBdr>
        <w:tabs>
          <w:tab w:val="left" w:pos="1440"/>
        </w:tabs>
        <w:spacing w:before="60" w:after="60"/>
        <w:jc w:val="both"/>
        <w:rPr>
          <w:color w:val="000000"/>
        </w:rPr>
        <w:sectPr w:rsidR="00FB0914">
          <w:headerReference w:type="default" r:id="rId8"/>
          <w:footerReference w:type="even" r:id="rId9"/>
          <w:pgSz w:w="12240" w:h="15840"/>
          <w:pgMar w:top="1080" w:right="1080" w:bottom="1080" w:left="1080" w:header="431" w:footer="431" w:gutter="0"/>
          <w:pgNumType w:start="1"/>
          <w:cols w:space="720"/>
        </w:sectPr>
      </w:pPr>
    </w:p>
    <w:p w14:paraId="5E082012" w14:textId="77777777" w:rsidR="00FB0914" w:rsidRDefault="00000000">
      <w:pPr>
        <w:keepNext/>
        <w:tabs>
          <w:tab w:val="left" w:pos="113"/>
        </w:tabs>
        <w:spacing w:before="120" w:after="20"/>
        <w:jc w:val="center"/>
        <w:rPr>
          <w:b/>
          <w:color w:val="0000FF"/>
          <w:sz w:val="18"/>
          <w:szCs w:val="18"/>
        </w:rPr>
      </w:pPr>
      <w:r>
        <w:rPr>
          <w:b/>
          <w:color w:val="0000FF"/>
          <w:sz w:val="18"/>
          <w:szCs w:val="18"/>
        </w:rPr>
        <w:t>Directions (delete this section before submission)</w:t>
      </w:r>
    </w:p>
    <w:p w14:paraId="78C3306C" w14:textId="0F34D49C" w:rsidR="00FB0914" w:rsidRDefault="00000000">
      <w:pPr>
        <w:widowControl w:val="0"/>
        <w:numPr>
          <w:ilvl w:val="0"/>
          <w:numId w:val="1"/>
        </w:numPr>
        <w:tabs>
          <w:tab w:val="left" w:pos="1440"/>
        </w:tabs>
        <w:spacing w:before="60"/>
        <w:jc w:val="both"/>
        <w:rPr>
          <w:color w:val="0000FF"/>
        </w:rPr>
      </w:pPr>
      <w:r>
        <w:rPr>
          <w:color w:val="0000FF"/>
        </w:rPr>
        <w:t xml:space="preserve">Check that all information; from the </w:t>
      </w:r>
      <w:r w:rsidR="00B65C3D">
        <w:rPr>
          <w:color w:val="0000FF"/>
        </w:rPr>
        <w:t>student poster</w:t>
      </w:r>
      <w:r>
        <w:rPr>
          <w:color w:val="0000FF"/>
        </w:rPr>
        <w:t xml:space="preserve"> title to the spelling of co-authors’ name(s), is correct. </w:t>
      </w:r>
    </w:p>
    <w:p w14:paraId="73258FEC" w14:textId="5587CEE3" w:rsidR="00FB0914" w:rsidRDefault="00000000">
      <w:pPr>
        <w:widowControl w:val="0"/>
        <w:numPr>
          <w:ilvl w:val="0"/>
          <w:numId w:val="1"/>
        </w:numPr>
        <w:tabs>
          <w:tab w:val="left" w:pos="1440"/>
        </w:tabs>
        <w:jc w:val="both"/>
        <w:rPr>
          <w:color w:val="0000FF"/>
        </w:rPr>
      </w:pPr>
      <w:r>
        <w:rPr>
          <w:color w:val="0000FF"/>
        </w:rPr>
        <w:t xml:space="preserve">For a </w:t>
      </w:r>
      <w:r w:rsidR="00B65C3D">
        <w:rPr>
          <w:color w:val="0000FF"/>
        </w:rPr>
        <w:t>student poster</w:t>
      </w:r>
      <w:r>
        <w:rPr>
          <w:color w:val="0000FF"/>
        </w:rPr>
        <w:t xml:space="preserve"> to be presented at the symposium and included in the Symposium Proceedings, it must pass through the review process and be accepted as a </w:t>
      </w:r>
      <w:r w:rsidR="00B65C3D">
        <w:rPr>
          <w:color w:val="0000FF"/>
        </w:rPr>
        <w:t>student poster</w:t>
      </w:r>
      <w:r>
        <w:rPr>
          <w:color w:val="0000FF"/>
        </w:rPr>
        <w:t>.</w:t>
      </w:r>
    </w:p>
    <w:p w14:paraId="030F5822" w14:textId="1608D4FF" w:rsidR="00FB0914" w:rsidRDefault="00000000">
      <w:pPr>
        <w:numPr>
          <w:ilvl w:val="0"/>
          <w:numId w:val="1"/>
        </w:numPr>
        <w:rPr>
          <w:color w:val="0000FF"/>
        </w:rPr>
      </w:pPr>
      <w:r>
        <w:rPr>
          <w:color w:val="0000FF"/>
        </w:rPr>
        <w:t xml:space="preserve">At least one author for each accepted </w:t>
      </w:r>
      <w:r w:rsidR="00B65C3D">
        <w:rPr>
          <w:color w:val="0000FF"/>
        </w:rPr>
        <w:t>student poster</w:t>
      </w:r>
      <w:r>
        <w:rPr>
          <w:color w:val="0000FF"/>
        </w:rPr>
        <w:t xml:space="preserve"> is required to register for and present the </w:t>
      </w:r>
      <w:r w:rsidR="00B65C3D">
        <w:rPr>
          <w:color w:val="0000FF"/>
        </w:rPr>
        <w:t>student poster</w:t>
      </w:r>
      <w:r>
        <w:rPr>
          <w:color w:val="0000FF"/>
        </w:rPr>
        <w:t xml:space="preserve"> at the symposium by the deadline listed under Important Dates </w:t>
      </w:r>
      <w:hyperlink r:id="rId10" w:history="1">
        <w:r w:rsidR="001E2CEA" w:rsidRPr="00376A17">
          <w:rPr>
            <w:rStyle w:val="Hyperlink"/>
          </w:rPr>
          <w:t>https://isam2024.hemi-makers.org/present</w:t>
        </w:r>
      </w:hyperlink>
      <w:r>
        <w:rPr>
          <w:color w:val="0000FF"/>
        </w:rPr>
        <w:t xml:space="preserve"> . Be advised, any authors or co-authors that wish to co-present and/or attend must also be registered.</w:t>
      </w:r>
    </w:p>
    <w:p w14:paraId="7EB4CC84" w14:textId="1736B7CF" w:rsidR="00FB0914" w:rsidRDefault="00000000">
      <w:pPr>
        <w:numPr>
          <w:ilvl w:val="0"/>
          <w:numId w:val="1"/>
        </w:numPr>
        <w:rPr>
          <w:color w:val="0000FF"/>
        </w:rPr>
      </w:pPr>
      <w:r>
        <w:rPr>
          <w:color w:val="0000FF"/>
        </w:rPr>
        <w:t xml:space="preserve">The link to submissions is available at the event website </w:t>
      </w:r>
      <w:hyperlink r:id="rId11" w:history="1">
        <w:r w:rsidR="001E2CEA" w:rsidRPr="00376A17">
          <w:rPr>
            <w:rStyle w:val="Hyperlink"/>
          </w:rPr>
          <w:t>https://isam2024.hemi-makers.org/</w:t>
        </w:r>
      </w:hyperlink>
      <w:r>
        <w:rPr>
          <w:color w:val="0000FF"/>
        </w:rPr>
        <w:t xml:space="preserve">. </w:t>
      </w:r>
      <w:r>
        <w:t xml:space="preserve"> </w:t>
      </w:r>
      <w:r>
        <w:rPr>
          <w:b/>
          <w:color w:val="FF0000"/>
          <w:sz w:val="18"/>
          <w:szCs w:val="18"/>
        </w:rPr>
        <w:t>Submissions that are not in PDF format will be returned without review</w:t>
      </w:r>
      <w:r>
        <w:t xml:space="preserve">.  </w:t>
      </w:r>
    </w:p>
    <w:p w14:paraId="7D69E4B8" w14:textId="4E04D192" w:rsidR="00FB0914" w:rsidRDefault="00000000">
      <w:pPr>
        <w:numPr>
          <w:ilvl w:val="0"/>
          <w:numId w:val="1"/>
        </w:numPr>
        <w:rPr>
          <w:color w:val="0000FF"/>
        </w:rPr>
      </w:pPr>
      <w:r>
        <w:rPr>
          <w:color w:val="0000FF"/>
        </w:rPr>
        <w:t xml:space="preserve">Authors are advised to arrive at least 10 minutes early to their </w:t>
      </w:r>
      <w:r w:rsidR="00B65C3D">
        <w:rPr>
          <w:color w:val="0000FF"/>
        </w:rPr>
        <w:t>student poster</w:t>
      </w:r>
      <w:r>
        <w:rPr>
          <w:color w:val="0000FF"/>
        </w:rPr>
        <w:t xml:space="preserve"> sessions for setup using the board with the designated number.</w:t>
      </w:r>
    </w:p>
    <w:p w14:paraId="62785E81" w14:textId="429EA0EE" w:rsidR="00FB0914" w:rsidRDefault="00000000">
      <w:pPr>
        <w:numPr>
          <w:ilvl w:val="0"/>
          <w:numId w:val="1"/>
        </w:numPr>
        <w:rPr>
          <w:color w:val="0000FF"/>
        </w:rPr>
      </w:pPr>
      <w:r>
        <w:rPr>
          <w:color w:val="0000FF"/>
        </w:rPr>
        <w:t xml:space="preserve">Authors are responsible for bringing a printed version of their </w:t>
      </w:r>
      <w:r w:rsidR="00B65C3D">
        <w:rPr>
          <w:color w:val="0000FF"/>
        </w:rPr>
        <w:t>student poster</w:t>
      </w:r>
      <w:r>
        <w:rPr>
          <w:color w:val="0000FF"/>
        </w:rPr>
        <w:t xml:space="preserve"> to the symposium. ISAM does not produce or provide copies of </w:t>
      </w:r>
      <w:r w:rsidR="00B65C3D">
        <w:rPr>
          <w:color w:val="0000FF"/>
        </w:rPr>
        <w:t>student poster</w:t>
      </w:r>
      <w:r>
        <w:rPr>
          <w:color w:val="0000FF"/>
        </w:rPr>
        <w:t>s and/or handouts.</w:t>
      </w:r>
    </w:p>
    <w:p w14:paraId="3ECE57DA" w14:textId="77777777" w:rsidR="00FB0914" w:rsidRDefault="00FB0914">
      <w:pPr>
        <w:keepNext/>
        <w:pBdr>
          <w:top w:val="nil"/>
          <w:left w:val="nil"/>
          <w:bottom w:val="nil"/>
          <w:right w:val="nil"/>
          <w:between w:val="nil"/>
        </w:pBdr>
        <w:tabs>
          <w:tab w:val="left" w:pos="113"/>
        </w:tabs>
        <w:spacing w:before="120" w:after="20"/>
        <w:rPr>
          <w:b/>
          <w:sz w:val="18"/>
          <w:szCs w:val="18"/>
        </w:rPr>
      </w:pPr>
    </w:p>
    <w:p w14:paraId="0D0D09A2" w14:textId="77777777" w:rsidR="00FB0914" w:rsidRDefault="00000000">
      <w:pPr>
        <w:keepNext/>
        <w:pBdr>
          <w:top w:val="nil"/>
          <w:left w:val="nil"/>
          <w:bottom w:val="nil"/>
          <w:right w:val="nil"/>
          <w:between w:val="nil"/>
        </w:pBdr>
        <w:tabs>
          <w:tab w:val="left" w:pos="113"/>
        </w:tabs>
        <w:spacing w:before="120" w:after="20"/>
        <w:jc w:val="center"/>
        <w:rPr>
          <w:b/>
          <w:color w:val="0000FF"/>
          <w:sz w:val="18"/>
          <w:szCs w:val="18"/>
        </w:rPr>
      </w:pPr>
      <w:r>
        <w:rPr>
          <w:b/>
          <w:color w:val="0000FF"/>
          <w:sz w:val="18"/>
          <w:szCs w:val="18"/>
        </w:rPr>
        <w:t>Format</w:t>
      </w:r>
    </w:p>
    <w:p w14:paraId="4837519C" w14:textId="7B38216A" w:rsidR="00FB0914" w:rsidRDefault="00000000">
      <w:pPr>
        <w:jc w:val="both"/>
        <w:rPr>
          <w:color w:val="0000FF"/>
        </w:rPr>
      </w:pPr>
      <w:r>
        <w:rPr>
          <w:color w:val="0000FF"/>
        </w:rPr>
        <w:t xml:space="preserve">The extended abstract for the proposed </w:t>
      </w:r>
      <w:r w:rsidR="00B65C3D">
        <w:rPr>
          <w:color w:val="0000FF"/>
        </w:rPr>
        <w:t>student poster</w:t>
      </w:r>
      <w:r>
        <w:rPr>
          <w:color w:val="0000FF"/>
        </w:rPr>
        <w:t xml:space="preserve"> must range from 1-2 pages in length. Th</w:t>
      </w:r>
      <w:r w:rsidR="00847F46">
        <w:rPr>
          <w:color w:val="0000FF"/>
        </w:rPr>
        <w:t>i</w:t>
      </w:r>
      <w:r>
        <w:rPr>
          <w:color w:val="0000FF"/>
        </w:rPr>
        <w:t>s initial abstract should clearly state the contribution, methods, cite relevant literature, and any include results and analysis obtained thus far. Each extended abstract must be prepared in two-column format, including figures and tables.  Use Letter paper size, 8.5x11 in [21.6x28 cm].  All printed materials must be within a print area of 7x9.5 in [17.8x24.1 cm] meaning all margins should be 0.75 in [1.9 cm].  All text must be in a two-column format with 3.4 in [8.6 cm] columns separated by a 0.2 in [0.5 cm] space between them.  This template has been formatted using “Styles” which you can take advantage of to ensure you meet the following formatting guidelines.</w:t>
      </w:r>
    </w:p>
    <w:p w14:paraId="6F0A6B6A"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Main title</w:t>
      </w:r>
    </w:p>
    <w:p w14:paraId="7DC7BB43"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The title should be in Times 16-point, non-boldface type.  Capitalize the first letter of nouns, pronouns, verbs, adjectives, and adverbs.</w:t>
      </w:r>
    </w:p>
    <w:p w14:paraId="7267FFFC"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Author name(s) and affiliation(s)</w:t>
      </w:r>
    </w:p>
    <w:p w14:paraId="1AD45020"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Author names must be centered beneath the title and in Times 12-point, non-boldface type and span both columns.  Affiliations are centered below the author names in Times 10-point, non-boldface type.  Include e-mail addresses.  Follow the author information by 0.4 in [1 cm] before the main text.</w:t>
      </w:r>
    </w:p>
    <w:p w14:paraId="5E128C8D"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Text</w:t>
      </w:r>
    </w:p>
    <w:p w14:paraId="08A6EE85"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Type main text in Times 10-point, non-boldface and single-spaced type.  Be sure your text is justified - that is, flush left and flush right.  Do not place additional blank lines between paragraphs.  Do not use double spaced text.</w:t>
      </w:r>
    </w:p>
    <w:p w14:paraId="07190A02"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Figures and Tables</w:t>
      </w:r>
    </w:p>
    <w:p w14:paraId="66A1B036"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 xml:space="preserve">Position figures and tables at the tops or bottoms of columns.  Figure captions should appear below the figures.  Use the abbreviation “Fig. 1,” at the start of sentences and in the middle of sentences when referring to the Fig.  </w:t>
      </w:r>
    </w:p>
    <w:p w14:paraId="63F1FE60" w14:textId="6358ECE0" w:rsidR="002320A3" w:rsidRDefault="002320A3" w:rsidP="002320A3">
      <w:pPr>
        <w:widowControl w:val="0"/>
        <w:pBdr>
          <w:top w:val="nil"/>
          <w:left w:val="nil"/>
          <w:bottom w:val="nil"/>
          <w:right w:val="nil"/>
          <w:between w:val="nil"/>
        </w:pBdr>
        <w:tabs>
          <w:tab w:val="left" w:pos="1440"/>
        </w:tabs>
        <w:spacing w:before="60" w:after="60"/>
        <w:jc w:val="center"/>
        <w:rPr>
          <w:b/>
          <w:i/>
          <w:color w:val="0000FF"/>
          <w:sz w:val="16"/>
          <w:szCs w:val="16"/>
        </w:rPr>
      </w:pPr>
      <w:r>
        <w:rPr>
          <w:b/>
          <w:i/>
          <w:noProof/>
          <w:color w:val="0000FF"/>
          <w:sz w:val="16"/>
          <w:szCs w:val="16"/>
        </w:rPr>
        <w:drawing>
          <wp:inline distT="0" distB="0" distL="0" distR="0" wp14:anchorId="2EAD6892" wp14:editId="7620CCAD">
            <wp:extent cx="2378710" cy="12439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8710" cy="1243965"/>
                    </a:xfrm>
                    <a:prstGeom prst="rect">
                      <a:avLst/>
                    </a:prstGeom>
                    <a:noFill/>
                    <a:ln>
                      <a:noFill/>
                    </a:ln>
                  </pic:spPr>
                </pic:pic>
              </a:graphicData>
            </a:graphic>
          </wp:inline>
        </w:drawing>
      </w:r>
    </w:p>
    <w:p w14:paraId="55B8A541" w14:textId="77777777" w:rsidR="002320A3" w:rsidRDefault="002320A3" w:rsidP="002320A3">
      <w:pPr>
        <w:widowControl w:val="0"/>
        <w:pBdr>
          <w:top w:val="nil"/>
          <w:left w:val="nil"/>
          <w:bottom w:val="nil"/>
          <w:right w:val="nil"/>
          <w:between w:val="nil"/>
        </w:pBdr>
        <w:tabs>
          <w:tab w:val="left" w:pos="1440"/>
        </w:tabs>
        <w:spacing w:before="60" w:after="60"/>
        <w:jc w:val="center"/>
        <w:rPr>
          <w:b/>
          <w:i/>
          <w:color w:val="0000FF"/>
          <w:sz w:val="16"/>
          <w:szCs w:val="16"/>
          <w:vertAlign w:val="subscript"/>
        </w:rPr>
      </w:pPr>
      <w:r>
        <w:rPr>
          <w:b/>
          <w:i/>
          <w:color w:val="0000FF"/>
          <w:sz w:val="16"/>
          <w:szCs w:val="16"/>
        </w:rPr>
        <w:t>Figure 1:  Resistance Rx as a function of I</w:t>
      </w:r>
      <w:r>
        <w:rPr>
          <w:b/>
          <w:i/>
          <w:color w:val="0000FF"/>
          <w:sz w:val="16"/>
          <w:szCs w:val="16"/>
          <w:vertAlign w:val="subscript"/>
        </w:rPr>
        <w:t>DN3</w:t>
      </w:r>
    </w:p>
    <w:p w14:paraId="27A89C89"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p>
    <w:p w14:paraId="0A89F928"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Table captions should be above the tables.</w:t>
      </w:r>
    </w:p>
    <w:tbl>
      <w:tblPr>
        <w:tblW w:w="4896" w:type="dxa"/>
        <w:tblLayout w:type="fixed"/>
        <w:tblLook w:val="0000" w:firstRow="0" w:lastRow="0" w:firstColumn="0" w:lastColumn="0" w:noHBand="0" w:noVBand="0"/>
      </w:tblPr>
      <w:tblGrid>
        <w:gridCol w:w="968"/>
        <w:gridCol w:w="3928"/>
      </w:tblGrid>
      <w:tr w:rsidR="002320A3" w14:paraId="22927C36" w14:textId="77777777" w:rsidTr="0051025A">
        <w:tc>
          <w:tcPr>
            <w:tcW w:w="4896" w:type="dxa"/>
            <w:gridSpan w:val="2"/>
            <w:tcBorders>
              <w:bottom w:val="single" w:sz="4" w:space="0" w:color="auto"/>
            </w:tcBorders>
            <w:shd w:val="clear" w:color="auto" w:fill="auto"/>
            <w:tcMar>
              <w:left w:w="0" w:type="dxa"/>
              <w:right w:w="0" w:type="dxa"/>
            </w:tcMar>
          </w:tcPr>
          <w:p w14:paraId="6A282EA6" w14:textId="77777777" w:rsidR="002320A3" w:rsidRDefault="002320A3" w:rsidP="0051025A">
            <w:pPr>
              <w:widowControl w:val="0"/>
              <w:pBdr>
                <w:top w:val="nil"/>
                <w:left w:val="nil"/>
                <w:bottom w:val="nil"/>
                <w:right w:val="nil"/>
                <w:between w:val="nil"/>
              </w:pBdr>
              <w:tabs>
                <w:tab w:val="left" w:pos="1440"/>
              </w:tabs>
              <w:spacing w:before="60" w:after="60"/>
              <w:rPr>
                <w:b/>
                <w:i/>
                <w:color w:val="0000FF"/>
                <w:sz w:val="16"/>
                <w:szCs w:val="16"/>
              </w:rPr>
            </w:pPr>
            <w:r>
              <w:rPr>
                <w:b/>
                <w:i/>
                <w:color w:val="0000FF"/>
                <w:sz w:val="16"/>
                <w:szCs w:val="16"/>
              </w:rPr>
              <w:t>Table 1: Table caption</w:t>
            </w:r>
          </w:p>
        </w:tc>
      </w:tr>
      <w:tr w:rsidR="002320A3" w14:paraId="2823C4F8" w14:textId="77777777" w:rsidTr="0051025A">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B3D84A"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A</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7D8352"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Entry A</w:t>
            </w:r>
          </w:p>
        </w:tc>
      </w:tr>
      <w:tr w:rsidR="002320A3" w14:paraId="2E83E4CE" w14:textId="77777777" w:rsidTr="0051025A">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48324F"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B</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BF0733"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Entry B</w:t>
            </w:r>
          </w:p>
        </w:tc>
      </w:tr>
      <w:tr w:rsidR="002320A3" w14:paraId="3D13F77D" w14:textId="77777777" w:rsidTr="0051025A">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ED6BEF"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C</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527308"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Entry C</w:t>
            </w:r>
          </w:p>
        </w:tc>
      </w:tr>
    </w:tbl>
    <w:p w14:paraId="420A3A5F" w14:textId="26989DF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lastRenderedPageBreak/>
        <w:t>Equations</w:t>
      </w:r>
      <w:r>
        <w:rPr>
          <w:noProof/>
        </w:rPr>
        <mc:AlternateContent>
          <mc:Choice Requires="wps">
            <w:drawing>
              <wp:anchor distT="0" distB="0" distL="114300" distR="114300" simplePos="0" relativeHeight="251659264" behindDoc="0" locked="0" layoutInCell="1" hidden="0" allowOverlap="1" wp14:anchorId="4AB2EF93" wp14:editId="4D9DB165">
                <wp:simplePos x="0" y="0"/>
                <wp:positionH relativeFrom="column">
                  <wp:posOffset>4178300</wp:posOffset>
                </wp:positionH>
                <wp:positionV relativeFrom="paragraph">
                  <wp:posOffset>1549400</wp:posOffset>
                </wp:positionV>
                <wp:extent cx="760095" cy="302895"/>
                <wp:effectExtent l="0" t="0" r="0" b="0"/>
                <wp:wrapNone/>
                <wp:docPr id="218" name="Rectangle 218"/>
                <wp:cNvGraphicFramePr/>
                <a:graphic xmlns:a="http://schemas.openxmlformats.org/drawingml/2006/main">
                  <a:graphicData uri="http://schemas.microsoft.com/office/word/2010/wordprocessingShape">
                    <wps:wsp>
                      <wps:cNvSpPr/>
                      <wps:spPr>
                        <a:xfrm>
                          <a:off x="4980240" y="3642840"/>
                          <a:ext cx="731520" cy="274320"/>
                        </a:xfrm>
                        <a:prstGeom prst="rect">
                          <a:avLst/>
                        </a:prstGeom>
                        <a:noFill/>
                        <a:ln>
                          <a:noFill/>
                        </a:ln>
                      </wps:spPr>
                      <wps:txbx>
                        <w:txbxContent>
                          <w:p w14:paraId="6031BC1C" w14:textId="77777777" w:rsidR="002320A3" w:rsidRDefault="002320A3" w:rsidP="002320A3">
                            <w:pPr>
                              <w:textDirection w:val="btLr"/>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4AB2EF93" id="Rectangle 218" o:spid="_x0000_s1026" style="position:absolute;left:0;text-align:left;margin-left:329pt;margin-top:122pt;width:59.85pt;height:2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" filled="f" stroked="f">
                <v:textbox inset="2.53958mm,1.2694mm,2.53958mm,1.2694mm">
                  <w:txbxContent>
                    <w:p w14:paraId="6031BC1C" w14:textId="77777777" w:rsidR="002320A3" w:rsidRDefault="002320A3" w:rsidP="002320A3">
                      <w:pPr>
                        <w:textDirection w:val="btLr"/>
                      </w:pPr>
                    </w:p>
                  </w:txbxContent>
                </v:textbox>
              </v:rect>
            </w:pict>
          </mc:Fallback>
        </mc:AlternateContent>
      </w:r>
    </w:p>
    <w:p w14:paraId="1D6E1EB0"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Number equations consecutively with equation numbers in parentheses and flush with the right margin, as in (1).</w:t>
      </w:r>
    </w:p>
    <w:p w14:paraId="249C070D" w14:textId="77777777" w:rsidR="002320A3" w:rsidRDefault="002320A3" w:rsidP="002320A3">
      <w:pPr>
        <w:widowControl w:val="0"/>
        <w:pBdr>
          <w:top w:val="nil"/>
          <w:left w:val="nil"/>
          <w:bottom w:val="nil"/>
          <w:right w:val="nil"/>
          <w:between w:val="nil"/>
        </w:pBdr>
        <w:tabs>
          <w:tab w:val="left" w:pos="1440"/>
        </w:tabs>
        <w:spacing w:before="60" w:after="60"/>
        <w:ind w:left="360" w:hanging="360"/>
        <w:jc w:val="both"/>
        <w:rPr>
          <w:color w:val="0000FF"/>
        </w:rPr>
      </w:pPr>
      <w:r>
        <w:rPr>
          <w:color w:val="0000FF"/>
          <w:sz w:val="36"/>
          <w:szCs w:val="36"/>
          <w:vertAlign w:val="subscript"/>
        </w:rPr>
        <w:object w:dxaOrig="864" w:dyaOrig="276" w14:anchorId="4D91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2pt;height:13.8pt;mso-width-percent:0;mso-height-percent:0;mso-width-percent:0;mso-height-percent:0" o:ole="">
            <v:imagedata r:id="rId13" o:title=""/>
          </v:shape>
          <o:OLEObject Type="Embed" ProgID="Equation.3" ShapeID="_x0000_i1025" DrawAspect="Content" ObjectID="_1768642677" r:id="rId14"/>
        </w:object>
      </w:r>
      <w:r>
        <w:rPr>
          <w:color w:val="0000FF"/>
        </w:rPr>
        <w:tab/>
      </w:r>
      <w:r>
        <w:rPr>
          <w:color w:val="0000FF"/>
        </w:rPr>
        <w:tab/>
      </w:r>
      <w:r>
        <w:rPr>
          <w:color w:val="0000FF"/>
        </w:rPr>
        <w:tab/>
      </w:r>
      <w:r>
        <w:rPr>
          <w:color w:val="0000FF"/>
        </w:rPr>
        <w:tab/>
      </w:r>
      <w:r>
        <w:rPr>
          <w:color w:val="0000FF"/>
        </w:rPr>
        <w:tab/>
        <w:t>(1)</w:t>
      </w:r>
    </w:p>
    <w:p w14:paraId="10C751A5"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Use regular text or Microsoft Equation Editor.  Do not insert equations as images.  Indent equations approximately 0.25 in [0.6cm].  Define the symbols that appear in your equation.</w:t>
      </w:r>
    </w:p>
    <w:p w14:paraId="4993EB33"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Authors are responsible for the final formatting of papers - the Publication Chair will not be responsible for the final quality of submissions.</w:t>
      </w:r>
    </w:p>
    <w:p w14:paraId="36835F7C" w14:textId="77777777" w:rsidR="00FB0914" w:rsidRDefault="00FB0914">
      <w:pPr>
        <w:widowControl w:val="0"/>
        <w:pBdr>
          <w:top w:val="nil"/>
          <w:left w:val="nil"/>
          <w:bottom w:val="nil"/>
          <w:right w:val="nil"/>
          <w:between w:val="nil"/>
        </w:pBdr>
        <w:tabs>
          <w:tab w:val="left" w:pos="1440"/>
        </w:tabs>
        <w:spacing w:before="60" w:after="60"/>
        <w:jc w:val="both"/>
      </w:pPr>
    </w:p>
    <w:p w14:paraId="68F2F9D3" w14:textId="77777777" w:rsidR="00FB0914" w:rsidRDefault="00000000" w:rsidP="007B3539">
      <w:pPr>
        <w:keepNext/>
        <w:tabs>
          <w:tab w:val="left" w:pos="113"/>
        </w:tabs>
        <w:spacing w:before="60" w:after="60"/>
        <w:jc w:val="center"/>
        <w:rPr>
          <w:b/>
          <w:sz w:val="18"/>
          <w:szCs w:val="18"/>
        </w:rPr>
      </w:pPr>
      <w:r>
        <w:rPr>
          <w:b/>
          <w:sz w:val="18"/>
          <w:szCs w:val="18"/>
        </w:rPr>
        <w:t>Extended Abstract</w:t>
      </w:r>
    </w:p>
    <w:p w14:paraId="4C67156D" w14:textId="77777777" w:rsidR="00FB0914" w:rsidRDefault="00000000" w:rsidP="007B3539">
      <w:pPr>
        <w:widowControl w:val="0"/>
        <w:tabs>
          <w:tab w:val="left" w:pos="1440"/>
        </w:tabs>
        <w:spacing w:before="60" w:after="60"/>
        <w:jc w:val="both"/>
      </w:pPr>
      <w:r>
        <w:t>This section is multiple paragraphs in length.  It provides the motivation, background, methods, results, discussion, and conclusions for this study.  This which reflect the research question and hypothesis.</w:t>
      </w:r>
    </w:p>
    <w:p w14:paraId="29ADE784" w14:textId="77777777" w:rsidR="00FB0914" w:rsidRDefault="00FB0914" w:rsidP="007B3539">
      <w:pPr>
        <w:keepNext/>
        <w:pBdr>
          <w:top w:val="nil"/>
          <w:left w:val="nil"/>
          <w:bottom w:val="nil"/>
          <w:right w:val="nil"/>
          <w:between w:val="nil"/>
        </w:pBdr>
        <w:tabs>
          <w:tab w:val="left" w:pos="113"/>
        </w:tabs>
        <w:spacing w:before="60" w:after="60"/>
        <w:jc w:val="center"/>
        <w:rPr>
          <w:b/>
          <w:sz w:val="18"/>
          <w:szCs w:val="18"/>
        </w:rPr>
      </w:pPr>
    </w:p>
    <w:p w14:paraId="0F978288" w14:textId="77777777" w:rsidR="00FB0914" w:rsidRDefault="00000000" w:rsidP="007B3539">
      <w:pPr>
        <w:keepNext/>
        <w:pBdr>
          <w:top w:val="nil"/>
          <w:left w:val="nil"/>
          <w:bottom w:val="nil"/>
          <w:right w:val="nil"/>
          <w:between w:val="nil"/>
        </w:pBdr>
        <w:tabs>
          <w:tab w:val="left" w:pos="113"/>
        </w:tabs>
        <w:spacing w:before="60" w:after="60"/>
        <w:jc w:val="center"/>
        <w:rPr>
          <w:b/>
          <w:color w:val="000000"/>
          <w:sz w:val="18"/>
          <w:szCs w:val="18"/>
        </w:rPr>
      </w:pPr>
      <w:r>
        <w:rPr>
          <w:b/>
          <w:color w:val="000000"/>
          <w:sz w:val="18"/>
          <w:szCs w:val="18"/>
        </w:rPr>
        <w:t>References</w:t>
      </w:r>
    </w:p>
    <w:p w14:paraId="42774B23"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Number reference citations consecutively in square brackets, e.g. [1].  Refer to the reference number, as in [3].  Place references at the end of the paper in single-spaced, Times 8-point type. Use the IEEE Documentation Style for formatting your references. Authors’ names are listed as first initial of first name, then full last name. The title of a paper or article should be enclosed in quotation marks. Titles of journals, books, and proceedings are in italics.</w:t>
      </w:r>
    </w:p>
    <w:p w14:paraId="758A4C3D"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For a journal paper citation:</w:t>
      </w:r>
    </w:p>
    <w:p w14:paraId="559BA7C9" w14:textId="77777777" w:rsidR="00FB0914" w:rsidRDefault="00000000" w:rsidP="007B3539">
      <w:pPr>
        <w:widowControl w:val="0"/>
        <w:numPr>
          <w:ilvl w:val="0"/>
          <w:numId w:val="2"/>
        </w:numPr>
        <w:pBdr>
          <w:top w:val="nil"/>
          <w:left w:val="nil"/>
          <w:bottom w:val="nil"/>
          <w:right w:val="nil"/>
          <w:between w:val="nil"/>
        </w:pBdr>
        <w:tabs>
          <w:tab w:val="left" w:pos="1440"/>
        </w:tabs>
        <w:spacing w:before="60" w:after="60"/>
        <w:jc w:val="both"/>
      </w:pPr>
      <w:bookmarkStart w:id="0" w:name="_heading=h.gjdgxs" w:colFirst="0" w:colLast="0"/>
      <w:bookmarkEnd w:id="0"/>
      <w:proofErr w:type="spellStart"/>
      <w:r>
        <w:rPr>
          <w:color w:val="000000"/>
          <w:sz w:val="16"/>
          <w:szCs w:val="16"/>
        </w:rPr>
        <w:t>A.B.Name</w:t>
      </w:r>
      <w:proofErr w:type="spellEnd"/>
      <w:r>
        <w:rPr>
          <w:color w:val="000000"/>
          <w:sz w:val="16"/>
          <w:szCs w:val="16"/>
        </w:rPr>
        <w:t xml:space="preserve">, “Paper title,” </w:t>
      </w:r>
      <w:r>
        <w:rPr>
          <w:i/>
          <w:color w:val="000000"/>
          <w:sz w:val="16"/>
          <w:szCs w:val="16"/>
        </w:rPr>
        <w:t>Journal Name</w:t>
      </w:r>
      <w:r>
        <w:rPr>
          <w:color w:val="000000"/>
          <w:sz w:val="16"/>
          <w:szCs w:val="16"/>
        </w:rPr>
        <w:t>, vol., no., pp., Year.</w:t>
      </w:r>
    </w:p>
    <w:p w14:paraId="4F80ABF3"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For a book citation:</w:t>
      </w:r>
    </w:p>
    <w:p w14:paraId="165172A1" w14:textId="77777777" w:rsidR="00FB0914" w:rsidRDefault="00000000" w:rsidP="007B3539">
      <w:pPr>
        <w:widowControl w:val="0"/>
        <w:numPr>
          <w:ilvl w:val="0"/>
          <w:numId w:val="2"/>
        </w:numPr>
        <w:pBdr>
          <w:top w:val="nil"/>
          <w:left w:val="nil"/>
          <w:bottom w:val="nil"/>
          <w:right w:val="nil"/>
          <w:between w:val="nil"/>
        </w:pBdr>
        <w:tabs>
          <w:tab w:val="left" w:pos="1440"/>
        </w:tabs>
        <w:spacing w:before="60" w:after="60"/>
        <w:jc w:val="both"/>
      </w:pPr>
      <w:proofErr w:type="spellStart"/>
      <w:r>
        <w:rPr>
          <w:color w:val="000000"/>
          <w:sz w:val="16"/>
          <w:szCs w:val="16"/>
        </w:rPr>
        <w:t>A.B.Name</w:t>
      </w:r>
      <w:proofErr w:type="spellEnd"/>
      <w:r>
        <w:rPr>
          <w:color w:val="000000"/>
          <w:sz w:val="16"/>
          <w:szCs w:val="16"/>
        </w:rPr>
        <w:t xml:space="preserve">, </w:t>
      </w:r>
      <w:r>
        <w:rPr>
          <w:i/>
          <w:color w:val="000000"/>
          <w:sz w:val="16"/>
          <w:szCs w:val="16"/>
        </w:rPr>
        <w:t>Book Title</w:t>
      </w:r>
      <w:r>
        <w:rPr>
          <w:color w:val="000000"/>
          <w:sz w:val="16"/>
          <w:szCs w:val="16"/>
        </w:rPr>
        <w:t>. City: Publisher, Year.</w:t>
      </w:r>
    </w:p>
    <w:p w14:paraId="4DA74CCD"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For a conference citation:</w:t>
      </w:r>
    </w:p>
    <w:p w14:paraId="263A24CC" w14:textId="77777777" w:rsidR="00FB0914" w:rsidRDefault="00000000" w:rsidP="007B3539">
      <w:pPr>
        <w:widowControl w:val="0"/>
        <w:numPr>
          <w:ilvl w:val="0"/>
          <w:numId w:val="2"/>
        </w:numPr>
        <w:pBdr>
          <w:top w:val="nil"/>
          <w:left w:val="nil"/>
          <w:bottom w:val="nil"/>
          <w:right w:val="nil"/>
          <w:between w:val="nil"/>
        </w:pBdr>
        <w:tabs>
          <w:tab w:val="left" w:pos="1440"/>
        </w:tabs>
        <w:spacing w:before="60" w:after="60"/>
        <w:jc w:val="both"/>
      </w:pPr>
      <w:proofErr w:type="spellStart"/>
      <w:r>
        <w:rPr>
          <w:color w:val="000000"/>
          <w:sz w:val="16"/>
          <w:szCs w:val="16"/>
        </w:rPr>
        <w:t>D.E.Name</w:t>
      </w:r>
      <w:proofErr w:type="spellEnd"/>
      <w:r>
        <w:rPr>
          <w:color w:val="000000"/>
          <w:sz w:val="16"/>
          <w:szCs w:val="16"/>
        </w:rPr>
        <w:t xml:space="preserve">, “Title,” In </w:t>
      </w:r>
      <w:r>
        <w:rPr>
          <w:i/>
          <w:color w:val="000000"/>
          <w:sz w:val="16"/>
          <w:szCs w:val="16"/>
        </w:rPr>
        <w:t>Proceedings of the F Conference</w:t>
      </w:r>
      <w:r>
        <w:rPr>
          <w:color w:val="000000"/>
          <w:sz w:val="16"/>
          <w:szCs w:val="16"/>
        </w:rPr>
        <w:t>, Year, pages.</w:t>
      </w:r>
    </w:p>
    <w:sectPr w:rsidR="00FB0914">
      <w:type w:val="continuous"/>
      <w:pgSz w:w="12240" w:h="15840"/>
      <w:pgMar w:top="1080" w:right="1080" w:bottom="1080" w:left="1080" w:header="431" w:footer="431" w:gutter="0"/>
      <w:cols w:num="2" w:space="720" w:equalWidth="0">
        <w:col w:w="4896" w:space="288"/>
        <w:col w:w="489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48DE" w14:textId="77777777" w:rsidR="003B0DE7" w:rsidRDefault="003B0DE7">
      <w:r>
        <w:separator/>
      </w:r>
    </w:p>
  </w:endnote>
  <w:endnote w:type="continuationSeparator" w:id="0">
    <w:p w14:paraId="5234BEF6" w14:textId="77777777" w:rsidR="003B0DE7" w:rsidRDefault="003B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77A0" w14:textId="77777777" w:rsidR="00FB0914"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4D1FA9F" w14:textId="77777777" w:rsidR="00FB0914" w:rsidRDefault="00FB091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7CA6" w14:textId="77777777" w:rsidR="003B0DE7" w:rsidRDefault="003B0DE7">
      <w:r>
        <w:separator/>
      </w:r>
    </w:p>
  </w:footnote>
  <w:footnote w:type="continuationSeparator" w:id="0">
    <w:p w14:paraId="39F48853" w14:textId="77777777" w:rsidR="003B0DE7" w:rsidRDefault="003B0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735" w14:textId="77777777" w:rsidR="00FB0914" w:rsidRDefault="00FB0914">
    <w:pPr>
      <w:jc w:val="right"/>
    </w:pPr>
  </w:p>
  <w:p w14:paraId="01A3C20D" w14:textId="77777777" w:rsidR="00FB0914" w:rsidRDefault="00FB091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13E1"/>
    <w:multiLevelType w:val="multilevel"/>
    <w:tmpl w:val="C61A603A"/>
    <w:lvl w:ilvl="0">
      <w:start w:val="1"/>
      <w:numFmt w:val="upperLetter"/>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C0D6D"/>
    <w:multiLevelType w:val="multilevel"/>
    <w:tmpl w:val="5CF0C58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E5D0583"/>
    <w:multiLevelType w:val="multilevel"/>
    <w:tmpl w:val="695C4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num w:numId="1" w16cid:durableId="1323391968">
    <w:abstractNumId w:val="2"/>
  </w:num>
  <w:num w:numId="2" w16cid:durableId="397828865">
    <w:abstractNumId w:val="1"/>
  </w:num>
  <w:num w:numId="3" w16cid:durableId="45541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14"/>
    <w:rsid w:val="000766E0"/>
    <w:rsid w:val="001770EE"/>
    <w:rsid w:val="001E2CEA"/>
    <w:rsid w:val="002320A3"/>
    <w:rsid w:val="003B0DE7"/>
    <w:rsid w:val="004503CB"/>
    <w:rsid w:val="004C417D"/>
    <w:rsid w:val="005C5210"/>
    <w:rsid w:val="007B3539"/>
    <w:rsid w:val="007D754B"/>
    <w:rsid w:val="00847F46"/>
    <w:rsid w:val="00AE54D5"/>
    <w:rsid w:val="00B65C3D"/>
    <w:rsid w:val="00BE77F8"/>
    <w:rsid w:val="00C44AAC"/>
    <w:rsid w:val="00E37F44"/>
    <w:rsid w:val="00FB0914"/>
    <w:rsid w:val="00FC1F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5A9F"/>
  <w15:docId w15:val="{925CE71D-382A-48A9-B424-494FACB4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it-IT"/>
    </w:rPr>
  </w:style>
  <w:style w:type="paragraph" w:styleId="Heading1">
    <w:name w:val="heading 1"/>
    <w:basedOn w:val="Normal"/>
    <w:next w:val="Normal"/>
    <w:uiPriority w:val="9"/>
    <w:qFormat/>
    <w:rsid w:val="00215706"/>
    <w:pPr>
      <w:keepNext/>
      <w:numPr>
        <w:numId w:val="3"/>
      </w:numPr>
      <w:tabs>
        <w:tab w:val="left" w:pos="113"/>
      </w:tabs>
      <w:spacing w:before="240" w:after="180"/>
      <w:ind w:left="0" w:firstLine="0"/>
      <w:jc w:val="center"/>
      <w:outlineLvl w:val="0"/>
    </w:pPr>
    <w:rPr>
      <w:b/>
      <w:bCs/>
      <w:smallCaps/>
      <w:color w:val="000000"/>
      <w:kern w:val="28"/>
    </w:rPr>
  </w:style>
  <w:style w:type="paragraph" w:styleId="Heading2">
    <w:name w:val="heading 2"/>
    <w:aliases w:val="ISNM_Heading_2"/>
    <w:basedOn w:val="Normal"/>
    <w:next w:val="Normal"/>
    <w:uiPriority w:val="9"/>
    <w:semiHidden/>
    <w:unhideWhenUsed/>
    <w:qFormat/>
    <w:rsid w:val="00215706"/>
    <w:pPr>
      <w:keepNext/>
      <w:spacing w:before="180" w:after="120"/>
      <w:ind w:left="181"/>
      <w:outlineLvl w:val="1"/>
    </w:pPr>
    <w:rPr>
      <w:i/>
      <w:iCs/>
      <w:snapToGrid w:val="0"/>
      <w:color w:val="000000"/>
    </w:rPr>
  </w:style>
  <w:style w:type="paragraph" w:styleId="Heading3">
    <w:name w:val="heading 3"/>
    <w:basedOn w:val="Normal"/>
    <w:next w:val="Normal"/>
    <w:uiPriority w:val="9"/>
    <w:semiHidden/>
    <w:unhideWhenUsed/>
    <w:qFormat/>
    <w:pPr>
      <w:keepNext/>
      <w:numPr>
        <w:ilvl w:val="2"/>
        <w:numId w:val="1"/>
      </w:numPr>
      <w:ind w:left="288"/>
      <w:outlineLvl w:val="2"/>
    </w:pPr>
    <w:rPr>
      <w:i/>
      <w:iCs/>
    </w:rPr>
  </w:style>
  <w:style w:type="paragraph" w:styleId="Heading4">
    <w:name w:val="heading 4"/>
    <w:basedOn w:val="Normal"/>
    <w:next w:val="Normal"/>
    <w:uiPriority w:val="9"/>
    <w:semiHidden/>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5706"/>
    <w:pPr>
      <w:framePr w:w="9360" w:hSpace="187" w:vSpace="187" w:wrap="notBeside" w:vAnchor="text" w:hAnchor="page" w:xAlign="center" w:y="1"/>
      <w:jc w:val="center"/>
    </w:pPr>
    <w:rPr>
      <w:kern w:val="28"/>
      <w:sz w:val="32"/>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link w:val="AuthorsChar"/>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semiHidden/>
    <w:pPr>
      <w:ind w:firstLine="202"/>
      <w:jc w:val="both"/>
    </w:pPr>
    <w:rPr>
      <w:sz w:val="16"/>
      <w:szCs w:val="16"/>
    </w:rPr>
  </w:style>
  <w:style w:type="paragraph" w:customStyle="1" w:styleId="ReferencesISNM">
    <w:name w:val="References [ISNM]"/>
    <w:basedOn w:val="TextISNM"/>
    <w:rsid w:val="0069765A"/>
    <w:pPr>
      <w:tabs>
        <w:tab w:val="num" w:pos="720"/>
      </w:tabs>
      <w:spacing w:before="20" w:after="20"/>
      <w:ind w:left="720" w:hanging="720"/>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link w:val="TextChar"/>
    <w:autoRedefine/>
    <w:rsid w:val="00215706"/>
    <w:pPr>
      <w:widowControl w:val="0"/>
      <w:spacing w:line="252" w:lineRule="auto"/>
      <w:jc w:val="both"/>
    </w:pPr>
    <w:rPr>
      <w:color w:val="000000"/>
    </w:rPr>
  </w:style>
  <w:style w:type="paragraph" w:customStyle="1" w:styleId="FigureCaption">
    <w:name w:val="Figure Caption"/>
    <w:basedOn w:val="Normal"/>
    <w:link w:val="FigureCaptionChar"/>
    <w:rsid w:val="00D00BA6"/>
    <w:pPr>
      <w:jc w:val="center"/>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paragraph" w:styleId="BodyTextIndent">
    <w:name w:val="Body Text Indent"/>
    <w:basedOn w:val="Normal"/>
    <w:pPr>
      <w:ind w:firstLine="270"/>
      <w:jc w:val="both"/>
    </w:pPr>
  </w:style>
  <w:style w:type="paragraph" w:customStyle="1" w:styleId="figuretablecaption">
    <w:name w:val="figure/table caption"/>
    <w:basedOn w:val="Normal"/>
    <w:pPr>
      <w:autoSpaceDE/>
      <w:autoSpaceDN/>
      <w:ind w:firstLine="238"/>
      <w:jc w:val="both"/>
    </w:pPr>
    <w:rPr>
      <w:rFonts w:ascii="Helvetica" w:hAnsi="Helvetica" w:cs="Helvetica"/>
      <w:lang w:val="en-GB"/>
    </w:rPr>
  </w:style>
  <w:style w:type="paragraph" w:styleId="BodyText">
    <w:name w:val="Body Text"/>
    <w:basedOn w:val="Normal"/>
    <w:pPr>
      <w:autoSpaceDE/>
      <w:autoSpaceDN/>
      <w:jc w:val="both"/>
    </w:pPr>
    <w:rPr>
      <w:snapToGrid w:val="0"/>
      <w:sz w:val="16"/>
      <w:szCs w:val="16"/>
      <w:lang w:val="es-MX" w:eastAsia="es-ES"/>
    </w:rPr>
  </w:style>
  <w:style w:type="character" w:styleId="PageNumber">
    <w:name w:val="page number"/>
    <w:basedOn w:val="DefaultParagraphFont"/>
  </w:style>
  <w:style w:type="paragraph" w:styleId="BodyTextIndent3">
    <w:name w:val="Body Text Indent 3"/>
    <w:basedOn w:val="Normal"/>
    <w:pPr>
      <w:tabs>
        <w:tab w:val="left" w:pos="221"/>
      </w:tabs>
      <w:autoSpaceDE/>
      <w:autoSpaceDN/>
      <w:spacing w:line="221" w:lineRule="exact"/>
      <w:ind w:firstLine="221"/>
    </w:pPr>
    <w:rPr>
      <w:snapToGrid w:val="0"/>
      <w:sz w:val="16"/>
      <w:szCs w:val="16"/>
      <w:lang w:val="es-MX" w:eastAsia="es-ES"/>
    </w:rPr>
  </w:style>
  <w:style w:type="character" w:styleId="FollowedHyperlink">
    <w:name w:val="FollowedHyperlink"/>
    <w:rPr>
      <w:color w:val="800080"/>
      <w:u w:val="single"/>
    </w:rPr>
  </w:style>
  <w:style w:type="paragraph" w:styleId="BodyTextIndent2">
    <w:name w:val="Body Text Indent 2"/>
    <w:basedOn w:val="Normal"/>
    <w:pPr>
      <w:tabs>
        <w:tab w:val="left" w:pos="221"/>
      </w:tabs>
      <w:spacing w:line="221" w:lineRule="exact"/>
      <w:ind w:firstLine="221"/>
      <w:jc w:val="both"/>
    </w:pPr>
  </w:style>
  <w:style w:type="paragraph" w:customStyle="1" w:styleId="ISNMAuthors">
    <w:name w:val="ISNM_Authors"/>
    <w:basedOn w:val="Authors"/>
    <w:link w:val="ISNMAuthorsChar"/>
    <w:rsid w:val="009F34DB"/>
    <w:pPr>
      <w:framePr w:wrap="notBeside"/>
      <w:spacing w:after="60"/>
    </w:pPr>
    <w:rPr>
      <w:color w:val="000000"/>
      <w:sz w:val="24"/>
    </w:rPr>
  </w:style>
  <w:style w:type="character" w:customStyle="1" w:styleId="AuthorsChar">
    <w:name w:val="Authors Char"/>
    <w:link w:val="Authors"/>
    <w:rsid w:val="00215706"/>
    <w:rPr>
      <w:rFonts w:eastAsia="Batang"/>
      <w:sz w:val="22"/>
      <w:szCs w:val="22"/>
      <w:lang w:val="en-US" w:eastAsia="it-IT" w:bidi="ar-SA"/>
    </w:rPr>
  </w:style>
  <w:style w:type="character" w:customStyle="1" w:styleId="ISNMAuthorsChar">
    <w:name w:val="ISNM_Authors Char"/>
    <w:link w:val="ISNMAuthors"/>
    <w:rsid w:val="009F34DB"/>
    <w:rPr>
      <w:rFonts w:eastAsia="Batang"/>
      <w:color w:val="000000"/>
      <w:sz w:val="24"/>
      <w:szCs w:val="22"/>
      <w:lang w:val="en-US" w:eastAsia="it-IT" w:bidi="ar-SA"/>
    </w:rPr>
  </w:style>
  <w:style w:type="character" w:customStyle="1" w:styleId="FigureCaptionChar">
    <w:name w:val="Figure Caption Char"/>
    <w:link w:val="FigureCaption"/>
    <w:rsid w:val="00D00BA6"/>
    <w:rPr>
      <w:rFonts w:eastAsia="Batang"/>
      <w:sz w:val="16"/>
      <w:szCs w:val="16"/>
      <w:lang w:val="en-US" w:eastAsia="it-IT" w:bidi="ar-SA"/>
    </w:rPr>
  </w:style>
  <w:style w:type="character" w:customStyle="1" w:styleId="TextChar">
    <w:name w:val="Text Char"/>
    <w:link w:val="Text"/>
    <w:rsid w:val="00D31987"/>
    <w:rPr>
      <w:rFonts w:eastAsia="Batang"/>
      <w:color w:val="000000"/>
      <w:lang w:val="en-US" w:eastAsia="it-IT" w:bidi="ar-SA"/>
    </w:rPr>
  </w:style>
  <w:style w:type="paragraph" w:customStyle="1" w:styleId="FigureCaptionISNM">
    <w:name w:val="Figure Caption [ISNM]"/>
    <w:basedOn w:val="TextISNM"/>
    <w:next w:val="TextISNM"/>
    <w:autoRedefine/>
    <w:rsid w:val="00367C16"/>
    <w:pPr>
      <w:jc w:val="center"/>
    </w:pPr>
    <w:rPr>
      <w:b/>
      <w:i/>
      <w:sz w:val="16"/>
    </w:rPr>
  </w:style>
  <w:style w:type="paragraph" w:customStyle="1" w:styleId="ISNMTitle">
    <w:name w:val="ISNM_Title"/>
    <w:basedOn w:val="Text"/>
    <w:rsid w:val="0025586F"/>
    <w:pPr>
      <w:framePr w:w="9360" w:wrap="auto" w:hAnchor="text"/>
    </w:pPr>
  </w:style>
  <w:style w:type="paragraph" w:customStyle="1" w:styleId="HeadingIISNM">
    <w:name w:val="Heading I [ISNM]"/>
    <w:basedOn w:val="Heading1"/>
    <w:next w:val="Text"/>
    <w:rsid w:val="00103B26"/>
    <w:pPr>
      <w:numPr>
        <w:numId w:val="0"/>
      </w:numPr>
      <w:spacing w:before="120" w:after="20"/>
    </w:pPr>
    <w:rPr>
      <w:caps/>
      <w:smallCaps w:val="0"/>
      <w:sz w:val="18"/>
    </w:rPr>
  </w:style>
  <w:style w:type="paragraph" w:customStyle="1" w:styleId="TextISNM">
    <w:name w:val="Text [ISNM]"/>
    <w:basedOn w:val="Text"/>
    <w:link w:val="TextISNMChar"/>
    <w:rsid w:val="0069765A"/>
    <w:pPr>
      <w:tabs>
        <w:tab w:val="left" w:pos="1440"/>
      </w:tabs>
      <w:spacing w:before="60" w:after="60" w:line="240" w:lineRule="auto"/>
    </w:pPr>
  </w:style>
  <w:style w:type="paragraph" w:customStyle="1" w:styleId="WarningISNM">
    <w:name w:val="Warning [ISNM]"/>
    <w:basedOn w:val="TextISNM"/>
    <w:next w:val="TextISNM"/>
    <w:link w:val="WarningISNMCharChar"/>
    <w:rsid w:val="00F75163"/>
    <w:rPr>
      <w:b/>
      <w:color w:val="FF0000"/>
      <w:sz w:val="18"/>
    </w:rPr>
  </w:style>
  <w:style w:type="paragraph" w:customStyle="1" w:styleId="AuthorAffiliationISNM">
    <w:name w:val="Author Affiliation [ISNM]"/>
    <w:basedOn w:val="TextISNM"/>
    <w:rsid w:val="00036E36"/>
    <w:pPr>
      <w:spacing w:before="0" w:after="0"/>
      <w:jc w:val="center"/>
    </w:pPr>
  </w:style>
  <w:style w:type="paragraph" w:customStyle="1" w:styleId="AuthorsISNM">
    <w:name w:val="Authors [ISNM]"/>
    <w:basedOn w:val="TextISNM"/>
    <w:rsid w:val="00036E36"/>
    <w:pPr>
      <w:spacing w:before="0" w:after="20"/>
      <w:jc w:val="center"/>
    </w:pPr>
    <w:rPr>
      <w:sz w:val="24"/>
    </w:rPr>
  </w:style>
  <w:style w:type="paragraph" w:customStyle="1" w:styleId="TableCaption-ISNM">
    <w:name w:val="Table Caption-&gt;ISNM"/>
    <w:basedOn w:val="FigureCaptionISNM"/>
    <w:next w:val="TextISNM"/>
    <w:rsid w:val="003635D1"/>
    <w:pPr>
      <w:jc w:val="left"/>
    </w:pPr>
  </w:style>
  <w:style w:type="paragraph" w:customStyle="1" w:styleId="HeadingIIISNM">
    <w:name w:val="Heading II [ISNM]"/>
    <w:basedOn w:val="HeadingIISNM"/>
    <w:rsid w:val="005D2D53"/>
    <w:pPr>
      <w:jc w:val="left"/>
    </w:pPr>
    <w:rPr>
      <w:b w:val="0"/>
      <w:i/>
    </w:rPr>
  </w:style>
  <w:style w:type="paragraph" w:customStyle="1" w:styleId="TitleISNM">
    <w:name w:val="Title [ISNM]"/>
    <w:basedOn w:val="TextISNM"/>
    <w:rsid w:val="009903B9"/>
    <w:pPr>
      <w:spacing w:before="0" w:after="120"/>
      <w:jc w:val="center"/>
    </w:pPr>
    <w:rPr>
      <w:snapToGrid w:val="0"/>
      <w:sz w:val="32"/>
      <w:lang w:eastAsia="es-ES"/>
    </w:rPr>
  </w:style>
  <w:style w:type="table" w:styleId="TableGrid">
    <w:name w:val="Table Grid"/>
    <w:basedOn w:val="TableNormal"/>
    <w:rsid w:val="00AF30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SNMChar">
    <w:name w:val="Text [ISNM] Char"/>
    <w:basedOn w:val="TextChar"/>
    <w:link w:val="TextISNM"/>
    <w:rsid w:val="0069765A"/>
    <w:rPr>
      <w:rFonts w:eastAsia="Batang"/>
      <w:color w:val="000000"/>
      <w:lang w:val="en-US" w:eastAsia="it-IT" w:bidi="ar-SA"/>
    </w:rPr>
  </w:style>
  <w:style w:type="character" w:customStyle="1" w:styleId="WarningISNMCharChar">
    <w:name w:val="Warning [ISNM] Char Char"/>
    <w:link w:val="WarningISNM"/>
    <w:rsid w:val="00F75163"/>
    <w:rPr>
      <w:rFonts w:eastAsia="Batang"/>
      <w:b/>
      <w:color w:val="FF0000"/>
      <w:sz w:val="18"/>
      <w:lang w:val="en-US" w:eastAsia="it-IT" w:bidi="ar-SA"/>
    </w:rPr>
  </w:style>
  <w:style w:type="paragraph" w:customStyle="1" w:styleId="HeaderISNM">
    <w:name w:val="Header [ISNM]"/>
    <w:basedOn w:val="TextISNM"/>
    <w:rsid w:val="008A0E1F"/>
    <w:pPr>
      <w:jc w:val="center"/>
    </w:pPr>
    <w:rPr>
      <w:color w:val="FFFFFF"/>
    </w:rPr>
  </w:style>
  <w:style w:type="paragraph" w:customStyle="1" w:styleId="EquationISNM">
    <w:name w:val="Equation [ISNM]"/>
    <w:basedOn w:val="TextISNM"/>
    <w:next w:val="TextISNM"/>
    <w:rsid w:val="00BD5323"/>
    <w:pPr>
      <w:ind w:left="360"/>
    </w:pPr>
    <w:rPr>
      <w:snapToGrid w:val="0"/>
      <w:lang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0C49F1"/>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it-IT"/>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81F02"/>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m2024.hemi-mak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am2024.hemi-makers.org/pres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QJvrTmotrlqjdYONd7RaL23JUw==">AMUW2mUj45ioRhiCVweL1oYyLP4CcNQ1ILWmMNHbD7/GSYxMInQ3GEbMGyRBu4jb9eAwb+j+MEfw2lOe/sK7OSJ7I8H/4Vpfdu0xtZrrIjZ0GpKiEevxMcr5RLBpBTKN+DVoW25JFsEX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Bossman</dc:creator>
  <cp:lastModifiedBy>Matthew Jacobs</cp:lastModifiedBy>
  <cp:revision>14</cp:revision>
  <dcterms:created xsi:type="dcterms:W3CDTF">2022-01-25T18:35:00Z</dcterms:created>
  <dcterms:modified xsi:type="dcterms:W3CDTF">2024-02-05T12:52:00Z</dcterms:modified>
</cp:coreProperties>
</file>